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val="en-US" w:eastAsia="zh-CN"/>
        </w:rPr>
        <w:t>2024年研究生复试考生资格审查所需材料</w:t>
      </w:r>
    </w:p>
    <w:p>
      <w:pPr>
        <w:jc w:val="center"/>
        <w:rPr>
          <w:rFonts w:hint="default" w:ascii="Times New Roman" w:hAnsi="Times New Roman" w:eastAsia="仿宋" w:cs="Times New Roman"/>
          <w:b/>
          <w:bCs/>
          <w:color w:val="000000"/>
          <w:sz w:val="36"/>
          <w:szCs w:val="36"/>
          <w:lang w:val="en-US" w:eastAsia="zh-CN"/>
        </w:rPr>
      </w:pPr>
    </w:p>
    <w:tbl>
      <w:tblPr>
        <w:tblStyle w:val="3"/>
        <w:tblW w:w="0" w:type="auto"/>
        <w:tblInd w:w="-5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5"/>
        <w:gridCol w:w="12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772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32"/>
                <w:szCs w:val="32"/>
              </w:rPr>
              <w:t>资格审查材料</w:t>
            </w:r>
          </w:p>
        </w:tc>
        <w:tc>
          <w:tcPr>
            <w:tcW w:w="126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7725" w:type="dxa"/>
            <w:vAlign w:val="center"/>
          </w:tcPr>
          <w:p>
            <w:pPr>
              <w:spacing w:line="320" w:lineRule="exact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1.“准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考证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”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、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有效“身份证”或“军官证”原件及一份复印件;（学院留存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265" w:type="dxa"/>
          </w:tcPr>
          <w:p>
            <w:pPr>
              <w:rPr>
                <w:rFonts w:hint="eastAsia" w:ascii="Times New Roman" w:hAnsi="Times New Roman" w:eastAsia="仿宋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7725" w:type="dxa"/>
            <w:vAlign w:val="center"/>
          </w:tcPr>
          <w:p>
            <w:pPr>
              <w:numPr>
                <w:ilvl w:val="0"/>
                <w:numId w:val="1"/>
              </w:numPr>
              <w:spacing w:line="320" w:lineRule="exact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非全：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  <w:t>毕业</w:t>
            </w:r>
            <w: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  <w:t>生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  <w:t>须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  <w:t>提供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  <w:t>毕业证书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  <w:t>或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shd w:val="clear" w:color="auto" w:fill="FFFFFF"/>
                <w:lang w:bidi="ar"/>
              </w:rPr>
              <w:t>电子注册备案表；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（学院留存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265" w:type="dxa"/>
          </w:tcPr>
          <w:p>
            <w:pPr>
              <w:rPr>
                <w:rFonts w:hint="eastAsia" w:ascii="Times New Roman" w:hAnsi="Times New Roman" w:eastAsia="仿宋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7725" w:type="dxa"/>
            <w:vAlign w:val="center"/>
          </w:tcPr>
          <w:p>
            <w:pPr>
              <w:numPr>
                <w:ilvl w:val="0"/>
                <w:numId w:val="2"/>
              </w:numPr>
              <w:spacing w:line="320" w:lineRule="exact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“全国英语四六级证书或加盖公章的成绩单”原件及复印件1份;</w:t>
            </w:r>
          </w:p>
          <w:p>
            <w:pPr>
              <w:numPr>
                <w:ilvl w:val="0"/>
                <w:numId w:val="0"/>
              </w:numPr>
              <w:spacing w:line="320" w:lineRule="exact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/>
                <w:b/>
                <w:color w:val="000000"/>
                <w:sz w:val="24"/>
                <w:szCs w:val="24"/>
                <w:lang w:val="en-US" w:eastAsia="zh-CN"/>
              </w:rPr>
              <w:t>成绩单上</w:t>
            </w:r>
            <w:r>
              <w:rPr>
                <w:rFonts w:hint="eastAsia" w:ascii="仿宋" w:hAnsi="仿宋" w:eastAsia="仿宋"/>
                <w:b/>
                <w:color w:val="000000"/>
                <w:sz w:val="24"/>
                <w:szCs w:val="24"/>
              </w:rPr>
              <w:t>仅标明四级或六级成绩）</w:t>
            </w:r>
          </w:p>
        </w:tc>
        <w:tc>
          <w:tcPr>
            <w:tcW w:w="1265" w:type="dxa"/>
          </w:tcPr>
          <w:p>
            <w:pPr>
              <w:rPr>
                <w:rFonts w:hint="eastAsia" w:ascii="Times New Roman" w:hAnsi="Times New Roman" w:eastAsia="仿宋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7725" w:type="dxa"/>
            <w:vAlign w:val="center"/>
          </w:tcPr>
          <w:p>
            <w:pPr>
              <w:spacing w:line="320" w:lineRule="exact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4.大学期间“成绩单”原件（加盖学校教务处公章）或档案中成绩单复印件（加盖档案单位公章）；（学院留存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265" w:type="dxa"/>
          </w:tcPr>
          <w:p>
            <w:pPr>
              <w:rPr>
                <w:rFonts w:hint="eastAsia" w:ascii="Times New Roman" w:hAnsi="Times New Roman" w:eastAsia="仿宋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7725" w:type="dxa"/>
            <w:vAlign w:val="center"/>
          </w:tcPr>
          <w:p>
            <w:pPr>
              <w:spacing w:line="320" w:lineRule="exact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5.“思想政治考核表”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  <w:szCs w:val="24"/>
                <w:lang w:val="en-US" w:eastAsia="zh-CN"/>
              </w:rPr>
              <w:t>必须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加盖</w:t>
            </w:r>
            <w:r>
              <w:rPr>
                <w:rFonts w:hint="eastAsia" w:ascii="仿宋" w:hAnsi="仿宋" w:eastAsia="仿宋"/>
                <w:b/>
                <w:bCs/>
                <w:color w:val="000000"/>
                <w:sz w:val="28"/>
                <w:szCs w:val="28"/>
                <w:lang w:val="en-US" w:eastAsia="zh-CN"/>
              </w:rPr>
              <w:t>党章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；（交研究生院入档）</w:t>
            </w:r>
          </w:p>
        </w:tc>
        <w:tc>
          <w:tcPr>
            <w:tcW w:w="1265" w:type="dxa"/>
          </w:tcPr>
          <w:p>
            <w:pPr>
              <w:rPr>
                <w:rFonts w:hint="eastAsia" w:ascii="Times New Roman" w:hAnsi="Times New Roman" w:eastAsia="仿宋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7725" w:type="dxa"/>
            <w:vAlign w:val="center"/>
          </w:tcPr>
          <w:p>
            <w:pPr>
              <w:spacing w:line="320" w:lineRule="exact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6.“个人简历”：包括业务和科研能力、毕业论文、外语水平等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一页内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；（学院留存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265" w:type="dxa"/>
          </w:tcPr>
          <w:p>
            <w:pPr>
              <w:rPr>
                <w:rFonts w:hint="eastAsia" w:ascii="Times New Roman" w:hAnsi="Times New Roman" w:eastAsia="仿宋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7725" w:type="dxa"/>
            <w:vAlign w:val="center"/>
          </w:tcPr>
          <w:p>
            <w:pPr>
              <w:spacing w:line="320" w:lineRule="exact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7.退役大学生士兵计划的考生，须提供《入伍批准书》和《退役现役证》原件及复印件。（学院留存）</w:t>
            </w:r>
          </w:p>
        </w:tc>
        <w:tc>
          <w:tcPr>
            <w:tcW w:w="1265" w:type="dxa"/>
          </w:tcPr>
          <w:p>
            <w:pPr>
              <w:rPr>
                <w:rFonts w:hint="eastAsia" w:ascii="Times New Roman" w:hAnsi="Times New Roman" w:eastAsia="仿宋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Times New Roman" w:hAnsi="Times New Roman" w:eastAsia="仿宋" w:cs="Times New Roman"/>
          <w:color w:val="000000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5C856F"/>
    <w:multiLevelType w:val="singleLevel"/>
    <w:tmpl w:val="E95C856F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8776F60"/>
    <w:multiLevelType w:val="singleLevel"/>
    <w:tmpl w:val="18776F60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FjMjg0MjFlMWM3NGE1NDQ1MzlmZjk0MzY1OGEzMDIifQ=="/>
  </w:docVars>
  <w:rsids>
    <w:rsidRoot w:val="13DC4309"/>
    <w:rsid w:val="13DC4309"/>
    <w:rsid w:val="71801A86"/>
    <w:rsid w:val="7AFA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2023-03-23T06:41:00Z</dcterms:created>
  <dc:creator>张娟娟</dc:creator>
  <cp:lastModifiedBy>YB</cp:lastModifiedBy>
  <dcterms:modified xsi:type="dcterms:W3CDTF">2024-04-11T03:23:10Z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F729F84E124D4D0FB9523DA2746E5CFE_11</vt:lpwstr>
  </property>
</Properties>
</file>